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D" w:rsidRDefault="008A6056">
      <w:pPr>
        <w:pStyle w:val="20"/>
        <w:framePr w:w="10402" w:h="1280" w:hRule="exact" w:wrap="none" w:vAnchor="page" w:hAnchor="page" w:x="777" w:y="1235"/>
        <w:shd w:val="clear" w:color="auto" w:fill="auto"/>
        <w:spacing w:after="226" w:line="280" w:lineRule="exact"/>
        <w:ind w:left="3340"/>
      </w:pPr>
      <w:r>
        <w:t>МБУ «ФОК» Варгашинского ра</w:t>
      </w:r>
      <w:r w:rsidR="00A91BC8">
        <w:t>й</w:t>
      </w:r>
      <w:r>
        <w:t>о</w:t>
      </w:r>
      <w:r w:rsidR="00A91BC8">
        <w:t>на</w:t>
      </w:r>
    </w:p>
    <w:p w:rsidR="00CB158D" w:rsidRDefault="00A91BC8">
      <w:pPr>
        <w:pStyle w:val="20"/>
        <w:framePr w:w="10402" w:h="1280" w:hRule="exact" w:wrap="none" w:vAnchor="page" w:hAnchor="page" w:x="777" w:y="1235"/>
        <w:shd w:val="clear" w:color="auto" w:fill="auto"/>
        <w:spacing w:after="42" w:line="280" w:lineRule="exact"/>
        <w:ind w:right="280"/>
        <w:jc w:val="right"/>
      </w:pPr>
      <w:r>
        <w:t xml:space="preserve">Отчёт об исполнении муниципального задания на оказание </w:t>
      </w:r>
      <w:proofErr w:type="gramStart"/>
      <w:r>
        <w:t>муниципальных</w:t>
      </w:r>
      <w:proofErr w:type="gramEnd"/>
    </w:p>
    <w:p w:rsidR="00CB158D" w:rsidRDefault="00A91BC8">
      <w:pPr>
        <w:pStyle w:val="20"/>
        <w:framePr w:w="10402" w:h="1280" w:hRule="exact" w:wrap="none" w:vAnchor="page" w:hAnchor="page" w:x="777" w:y="1235"/>
        <w:shd w:val="clear" w:color="auto" w:fill="auto"/>
        <w:spacing w:after="0" w:line="280" w:lineRule="exact"/>
        <w:ind w:left="4000"/>
      </w:pPr>
      <w:r>
        <w:t>услуг (выполнение работ)</w:t>
      </w:r>
      <w:r w:rsidR="008A6056">
        <w:t xml:space="preserve"> за 2015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1570"/>
        <w:gridCol w:w="1704"/>
        <w:gridCol w:w="1282"/>
        <w:gridCol w:w="1997"/>
        <w:gridCol w:w="1291"/>
      </w:tblGrid>
      <w:tr w:rsidR="00CB158D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Наименования показателя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Единица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proofErr w:type="gramStart"/>
            <w:r>
              <w:rPr>
                <w:rStyle w:val="295pt"/>
              </w:rPr>
              <w:t>Значение</w:t>
            </w:r>
            <w:proofErr w:type="gramEnd"/>
            <w:r>
              <w:rPr>
                <w:rStyle w:val="295pt"/>
              </w:rPr>
              <w:t xml:space="preserve"> утвержденное в муниципальном задании на отчетный период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8D" w:rsidRDefault="00A91BC8" w:rsidP="008A6056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Фактическо</w:t>
            </w:r>
            <w:r>
              <w:rPr>
                <w:rStyle w:val="295pt"/>
              </w:rPr>
              <w:t xml:space="preserve">е значение </w:t>
            </w:r>
            <w:r>
              <w:rPr>
                <w:rStyle w:val="295pt"/>
              </w:rPr>
              <w:t>за отчетный период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Характеристики причин отклонения от запланированных значений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8D" w:rsidRDefault="00A91BC8" w:rsidP="008A6056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Источник информаци</w:t>
            </w:r>
            <w:r>
              <w:rPr>
                <w:rStyle w:val="295pt"/>
              </w:rPr>
              <w:t>и о фактическо</w:t>
            </w:r>
            <w:r>
              <w:rPr>
                <w:rStyle w:val="295pt"/>
              </w:rPr>
              <w:t>м значении показателя</w:t>
            </w:r>
          </w:p>
        </w:tc>
      </w:tr>
      <w:tr w:rsidR="00CB158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1" w:lineRule="exact"/>
              <w:jc w:val="both"/>
            </w:pPr>
            <w:r>
              <w:rPr>
                <w:rStyle w:val="295pt"/>
              </w:rPr>
              <w:t xml:space="preserve">Муниципальная услуга по обеспечению доступа к спортивным сооружениям для занятий массовой физической культурой и </w:t>
            </w:r>
            <w:r>
              <w:rPr>
                <w:rStyle w:val="295pt"/>
              </w:rPr>
              <w:t>спортом</w:t>
            </w:r>
          </w:p>
        </w:tc>
      </w:tr>
      <w:tr w:rsidR="00CB158D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 w:rsidP="008A6056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Количество </w:t>
            </w:r>
            <w:proofErr w:type="spellStart"/>
            <w:r>
              <w:rPr>
                <w:rStyle w:val="295pt"/>
              </w:rPr>
              <w:t>человек</w:t>
            </w:r>
            <w:proofErr w:type="gramStart"/>
            <w:r>
              <w:rPr>
                <w:rStyle w:val="295pt"/>
              </w:rPr>
              <w:t>о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t xml:space="preserve"> посещений открытых спортивных объектов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60" w:line="190" w:lineRule="exact"/>
            </w:pPr>
            <w:proofErr w:type="spellStart"/>
            <w:r>
              <w:rPr>
                <w:rStyle w:val="295pt"/>
              </w:rPr>
              <w:t>человеко</w:t>
            </w:r>
            <w:proofErr w:type="spellEnd"/>
            <w:r>
              <w:rPr>
                <w:rStyle w:val="295pt"/>
              </w:rPr>
              <w:t>-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посещение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25000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25600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Увеличение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количества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численности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занимающихся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физической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культурой и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спортом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8D" w:rsidRDefault="00A91BC8" w:rsidP="008A6056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Исследован</w:t>
            </w:r>
            <w:r>
              <w:rPr>
                <w:rStyle w:val="295pt"/>
              </w:rPr>
              <w:t>ия на основании наблюдений</w:t>
            </w:r>
          </w:p>
        </w:tc>
      </w:tr>
      <w:tr w:rsidR="00CB158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 w:rsidP="008A6056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Количество </w:t>
            </w:r>
            <w:proofErr w:type="spellStart"/>
            <w:r>
              <w:rPr>
                <w:rStyle w:val="295pt"/>
              </w:rPr>
              <w:t>человек</w:t>
            </w:r>
            <w:proofErr w:type="gramStart"/>
            <w:r>
              <w:rPr>
                <w:rStyle w:val="295pt"/>
              </w:rPr>
              <w:t>о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t xml:space="preserve"> посещений </w:t>
            </w:r>
            <w:r>
              <w:rPr>
                <w:rStyle w:val="295pt"/>
              </w:rPr>
              <w:t>закрытых спортивных объектов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60" w:line="190" w:lineRule="exact"/>
            </w:pPr>
            <w:proofErr w:type="spellStart"/>
            <w:r>
              <w:rPr>
                <w:rStyle w:val="295pt"/>
              </w:rPr>
              <w:t>человеко</w:t>
            </w:r>
            <w:proofErr w:type="spellEnd"/>
            <w:r>
              <w:rPr>
                <w:rStyle w:val="295pt"/>
              </w:rPr>
              <w:t>-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посещение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48000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48400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Увеличение количества численности членов сборных команд Варгашинского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Журналы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учета</w:t>
            </w:r>
          </w:p>
          <w:p w:rsidR="00CB158D" w:rsidRDefault="00A91BC8" w:rsidP="008A6056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посещаемо</w:t>
            </w:r>
            <w:r w:rsidR="008A6056">
              <w:rPr>
                <w:rStyle w:val="295pt"/>
              </w:rPr>
              <w:t>с</w:t>
            </w:r>
            <w:r>
              <w:rPr>
                <w:rStyle w:val="295pt"/>
              </w:rPr>
              <w:t>ти</w:t>
            </w:r>
          </w:p>
        </w:tc>
      </w:tr>
      <w:tr w:rsidR="00CB158D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8D" w:rsidRDefault="00A91BC8" w:rsidP="008A6056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  <w:jc w:val="both"/>
            </w:pPr>
            <w:r>
              <w:rPr>
                <w:rStyle w:val="295pt"/>
              </w:rPr>
              <w:t>Соответствие спортивных помещений, где оказывается</w:t>
            </w:r>
            <w:r w:rsidR="008A6056">
              <w:rPr>
                <w:rStyle w:val="295pt"/>
              </w:rPr>
              <w:t xml:space="preserve"> услуга, действующим санитарно-э</w:t>
            </w:r>
            <w:r>
              <w:rPr>
                <w:rStyle w:val="295pt"/>
              </w:rPr>
              <w:t>пидемиологическим и противопожарным требованиям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100%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8D" w:rsidRDefault="00CB158D">
            <w:pPr>
              <w:framePr w:w="10402" w:h="13066" w:wrap="none" w:vAnchor="page" w:hAnchor="page" w:x="777" w:y="272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Санитарн</w:t>
            </w:r>
            <w:proofErr w:type="gramStart"/>
            <w:r>
              <w:rPr>
                <w:rStyle w:val="295pt"/>
              </w:rPr>
              <w:t>о-</w:t>
            </w:r>
            <w:proofErr w:type="gram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эпидемиоло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гическое</w:t>
            </w:r>
            <w:proofErr w:type="spellEnd"/>
            <w:r>
              <w:rPr>
                <w:rStyle w:val="295pt"/>
              </w:rPr>
              <w:t xml:space="preserve"> и противо</w:t>
            </w:r>
            <w:r>
              <w:rPr>
                <w:rStyle w:val="295pt"/>
              </w:rPr>
              <w:softHyphen/>
              <w:t>пожарное заключения</w:t>
            </w:r>
          </w:p>
        </w:tc>
      </w:tr>
      <w:tr w:rsidR="00CB158D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  <w:jc w:val="both"/>
            </w:pPr>
            <w:r>
              <w:rPr>
                <w:rStyle w:val="295pt"/>
              </w:rPr>
              <w:t>Отсутствие случаев травматизма являющихся следствием действия или бездействия сотрудников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8D" w:rsidRDefault="00CB158D">
            <w:pPr>
              <w:framePr w:w="10402" w:h="13066" w:wrap="none" w:vAnchor="page" w:hAnchor="page" w:x="777" w:y="272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Отчет о случаях </w:t>
            </w:r>
            <w:proofErr w:type="gramStart"/>
            <w:r>
              <w:rPr>
                <w:rStyle w:val="295pt"/>
              </w:rPr>
              <w:t>травматизм</w:t>
            </w:r>
            <w:proofErr w:type="gramEnd"/>
            <w:r>
              <w:rPr>
                <w:rStyle w:val="295pt"/>
              </w:rPr>
              <w:t xml:space="preserve"> а в учреждении</w:t>
            </w:r>
          </w:p>
        </w:tc>
      </w:tr>
      <w:tr w:rsidR="00CB158D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  <w:jc w:val="both"/>
            </w:pPr>
            <w:r>
              <w:rPr>
                <w:rStyle w:val="295pt"/>
              </w:rPr>
              <w:t>Отсутствие обоснованных жалоб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8D" w:rsidRDefault="00CB158D">
            <w:pPr>
              <w:framePr w:w="10402" w:h="13066" w:wrap="none" w:vAnchor="page" w:hAnchor="page" w:x="777" w:y="272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Книга</w:t>
            </w:r>
          </w:p>
          <w:p w:rsidR="00CB158D" w:rsidRDefault="008A6056" w:rsidP="008A6056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жалоб и предложени</w:t>
            </w:r>
            <w:r w:rsidR="00A91BC8">
              <w:rPr>
                <w:rStyle w:val="295pt"/>
              </w:rPr>
              <w:t>й</w:t>
            </w:r>
          </w:p>
        </w:tc>
      </w:tr>
      <w:tr w:rsidR="00CB158D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8D" w:rsidRDefault="00A91BC8" w:rsidP="008A6056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  <w:jc w:val="both"/>
            </w:pPr>
            <w:r>
              <w:rPr>
                <w:rStyle w:val="295pt"/>
              </w:rPr>
              <w:t>Муниципальная услуга по обеспечению доступа к спортивным сооружениям для участия в физкультурно-</w:t>
            </w:r>
            <w:r>
              <w:rPr>
                <w:rStyle w:val="295pt"/>
              </w:rPr>
              <w:t>массовых и спортивных мероприятиях</w:t>
            </w:r>
          </w:p>
        </w:tc>
      </w:tr>
      <w:tr w:rsidR="00CB158D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  <w:jc w:val="both"/>
            </w:pPr>
            <w:r>
              <w:rPr>
                <w:rStyle w:val="295pt"/>
              </w:rPr>
              <w:t xml:space="preserve">Процент проведенных </w:t>
            </w:r>
            <w:r>
              <w:rPr>
                <w:rStyle w:val="295pt"/>
              </w:rPr>
              <w:t>физкультурных и спортивных мероприятий, от запланированных в календарном плане физкультурных и спортивных мероприятий на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100%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100%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58D" w:rsidRDefault="00CB158D">
            <w:pPr>
              <w:framePr w:w="10402" w:h="13066" w:wrap="none" w:vAnchor="page" w:hAnchor="page" w:x="777" w:y="272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Журнал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учета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проведенны</w:t>
            </w:r>
            <w:r w:rsidR="008A6056">
              <w:rPr>
                <w:rStyle w:val="295pt"/>
              </w:rPr>
              <w:t>х</w:t>
            </w:r>
          </w:p>
          <w:p w:rsidR="00CB158D" w:rsidRDefault="00A91BC8" w:rsidP="008A6056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физкультур</w:t>
            </w:r>
            <w:r>
              <w:rPr>
                <w:rStyle w:val="295pt"/>
              </w:rPr>
              <w:t>ных и спортивных мероприяти</w:t>
            </w:r>
            <w:r>
              <w:rPr>
                <w:rStyle w:val="295pt"/>
              </w:rPr>
              <w:t>й</w:t>
            </w:r>
          </w:p>
        </w:tc>
      </w:tr>
      <w:tr w:rsidR="00CB158D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  <w:jc w:val="both"/>
            </w:pPr>
            <w:r>
              <w:rPr>
                <w:rStyle w:val="295pt"/>
              </w:rPr>
              <w:t>Количество физических лиц посетивших физкультурные</w:t>
            </w:r>
            <w:r>
              <w:rPr>
                <w:rStyle w:val="295pt"/>
              </w:rPr>
              <w:t xml:space="preserve"> и спортивные мероприятия за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3240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Увеличение доли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населения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систематически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занимающихся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физической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Журнал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учета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проведенны</w:t>
            </w:r>
            <w:r w:rsidR="008A6056">
              <w:rPr>
                <w:rStyle w:val="295pt"/>
              </w:rPr>
              <w:t>х</w:t>
            </w:r>
          </w:p>
          <w:p w:rsidR="00CB158D" w:rsidRDefault="00A91BC8">
            <w:pPr>
              <w:pStyle w:val="20"/>
              <w:framePr w:w="10402" w:h="13066" w:wrap="none" w:vAnchor="page" w:hAnchor="page" w:x="777" w:y="2726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физкультур</w:t>
            </w:r>
          </w:p>
        </w:tc>
      </w:tr>
    </w:tbl>
    <w:p w:rsidR="00CB158D" w:rsidRDefault="00CB158D">
      <w:pPr>
        <w:rPr>
          <w:sz w:val="2"/>
          <w:szCs w:val="2"/>
        </w:rPr>
      </w:pPr>
    </w:p>
    <w:sectPr w:rsidR="00CB158D" w:rsidSect="00CB15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C8" w:rsidRDefault="00A91BC8" w:rsidP="00CB158D">
      <w:r>
        <w:separator/>
      </w:r>
    </w:p>
  </w:endnote>
  <w:endnote w:type="continuationSeparator" w:id="0">
    <w:p w:rsidR="00A91BC8" w:rsidRDefault="00A91BC8" w:rsidP="00CB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C8" w:rsidRDefault="00A91BC8"/>
  </w:footnote>
  <w:footnote w:type="continuationSeparator" w:id="0">
    <w:p w:rsidR="00A91BC8" w:rsidRDefault="00A91B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158D"/>
    <w:rsid w:val="008A6056"/>
    <w:rsid w:val="00A91BC8"/>
    <w:rsid w:val="00CB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5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158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B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sid w:val="00CB158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sid w:val="00CB158D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158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buhadm1</cp:lastModifiedBy>
  <cp:revision>3</cp:revision>
  <dcterms:created xsi:type="dcterms:W3CDTF">2017-06-20T09:11:00Z</dcterms:created>
  <dcterms:modified xsi:type="dcterms:W3CDTF">2017-06-20T09:14:00Z</dcterms:modified>
</cp:coreProperties>
</file>